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ind w:left="5669" w:hanging="0"/>
        <w:rPr>
          <w:rFonts w:ascii="Calibri Light" w:hAnsi="Calibri Light" w:cs="Calibri Light" w:asciiTheme="majorHAnsi" w:cstheme="majorHAnsi" w:hAnsiTheme="majorHAnsi"/>
          <w:bCs/>
        </w:rPr>
      </w:pPr>
      <w:r>
        <w:rPr>
          <w:rFonts w:cs="Calibri Light" w:ascii="Calibri Light" w:hAnsi="Calibri Light" w:asciiTheme="majorHAnsi" w:cstheme="majorHAnsi" w:hAnsiTheme="majorHAnsi"/>
          <w:bCs/>
        </w:rPr>
        <w:t>Spett.le</w:t>
      </w:r>
    </w:p>
    <w:p>
      <w:pPr>
        <w:pStyle w:val="Standard"/>
        <w:spacing w:lineRule="auto" w:line="276"/>
        <w:ind w:left="5669" w:hanging="0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Centro Studi Bellunese</w:t>
      </w:r>
    </w:p>
    <w:p>
      <w:pPr>
        <w:pStyle w:val="Standard"/>
        <w:spacing w:lineRule="auto" w:line="276"/>
        <w:ind w:left="5669" w:hanging="0"/>
        <w:rPr>
          <w:rFonts w:ascii="Calibri Light" w:hAnsi="Calibri Light" w:cs="Calibri Light" w:asciiTheme="majorHAnsi" w:cstheme="majorHAnsi" w:hAnsiTheme="majorHAnsi"/>
          <w:bCs/>
        </w:rPr>
      </w:pPr>
      <w:r>
        <w:rPr>
          <w:rFonts w:cs="Calibri Light" w:ascii="Calibri Light" w:hAnsi="Calibri Light" w:asciiTheme="majorHAnsi" w:cstheme="majorHAnsi" w:hAnsiTheme="majorHAnsi"/>
          <w:bCs/>
        </w:rPr>
        <w:t>Via Masi Simonetti, 20 – 32100 Belluno</w:t>
        <w:br/>
      </w:r>
      <w:hyperlink r:id="rId2">
        <w:r>
          <w:rPr>
            <w:rStyle w:val="CollegamentoInternet"/>
            <w:rFonts w:cs="Calibri Light" w:ascii="Calibri Light" w:hAnsi="Calibri Light" w:asciiTheme="majorHAnsi" w:cstheme="majorHAnsi" w:hAnsiTheme="majorHAnsi"/>
            <w:b/>
            <w:bCs/>
          </w:rPr>
          <w:t>centrostudibellunese@legalmail.it</w:t>
        </w:r>
      </w:hyperlink>
    </w:p>
    <w:p>
      <w:pPr>
        <w:pStyle w:val="Standard"/>
        <w:spacing w:lineRule="auto" w:line="276"/>
        <w:ind w:left="5669" w:hanging="0"/>
        <w:rPr>
          <w:rFonts w:ascii="Calibri Light" w:hAnsi="Calibri Light" w:cs="Calibri Light" w:asciiTheme="majorHAnsi" w:cstheme="majorHAnsi" w:hAnsiTheme="majorHAnsi"/>
          <w:bCs/>
        </w:rPr>
      </w:pPr>
      <w:r>
        <w:rPr>
          <w:rFonts w:cs="Calibri Light" w:cstheme="majorHAnsi" w:ascii="Calibri Light" w:hAnsi="Calibri Light"/>
          <w:bCs/>
        </w:rPr>
      </w:r>
    </w:p>
    <w:p>
      <w:pPr>
        <w:pStyle w:val="Standard"/>
        <w:ind w:left="5669" w:hanging="0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Standard"/>
        <w:ind w:left="5669" w:hanging="0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Standard"/>
        <w:ind w:left="1418" w:hanging="1418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color w:val="4472C4" w:themeColor="accent1"/>
          <w:u w:val="single"/>
        </w:rPr>
        <w:t>OGGETTO</w:t>
      </w:r>
      <w:r>
        <w:rPr>
          <w:rFonts w:cs="Calibri Light" w:ascii="Calibri Light" w:hAnsi="Calibri Light" w:asciiTheme="majorHAnsi" w:cstheme="majorHAnsi" w:hAnsiTheme="majorHAnsi"/>
          <w:b/>
        </w:rPr>
        <w:t>:</w:t>
        <w:tab/>
        <w:t>DOMANDA DI AMMISSIONE ALLA SHORT LIST DI</w:t>
        <w:br/>
        <w:t>ESPERTI PER IL CONFERIMENTO DI INCARICHI PROFESSIONALI A SUPPORTO DI AMMINISTRAZIONI COMUNALI DELLA PROVINCIA DI BELLUNO INTERESSATE ALL’ATTUAZIONE DI PROGETTI FINANZIATI CON RISORSE DEL P.N.R.R. O COFINANZIATI DA FONDI COMUNITARI, NAZIONALI E REGIONALI</w:t>
      </w:r>
    </w:p>
    <w:p>
      <w:pPr>
        <w:pStyle w:val="Standard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Standard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color w:val="4472C4" w:themeColor="accent1"/>
          <w:u w:val="single"/>
        </w:rPr>
      </w:pPr>
      <w:r>
        <w:rPr>
          <w:rFonts w:cs="Calibri Light" w:ascii="Calibri Light" w:hAnsi="Calibri Light" w:asciiTheme="majorHAnsi" w:cstheme="majorHAnsi" w:hAnsiTheme="majorHAnsi"/>
          <w:b/>
          <w:color w:val="4472C4" w:themeColor="accent1"/>
          <w:u w:val="single"/>
        </w:rPr>
        <w:t>MODULO DI PARTECIPAZIONE</w:t>
      </w:r>
    </w:p>
    <w:p>
      <w:pPr>
        <w:pStyle w:val="Standard"/>
        <w:spacing w:before="0" w:after="12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spacing w:lineRule="auto" w:line="360" w:before="0" w:after="12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Il/la sottoscritto/a ____________________ Nato/a a ___________________ il ______/_____/__________ (per le società indicare il Legale Rappresentante) ___________Codice Fiscale ________________________ Partita IVA  _________________________ Residente a _______________via ______________(oppure in caso di società con sede a________via________) prov. ______</w:t>
        <w:tab/>
        <w:t>Tel./Cell. ____________________________</w:t>
      </w:r>
    </w:p>
    <w:p>
      <w:pPr>
        <w:pStyle w:val="Standard"/>
        <w:spacing w:lineRule="auto" w:line="360" w:before="0" w:after="12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E-mail ________________________________ P.E.C. _________________________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Calibri Light" w:hAnsi="Calibri Light" w:asciiTheme="majorHAnsi" w:cstheme="majorHAnsi" w:hAnsiTheme="majorHAnsi"/>
          <w:b/>
        </w:rPr>
        <w:t>DICHIARA</w:t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Sotto la propria personale responsabilità e consapevole delle sanzioni penali previste dall’art. 76 del D.P.R. n. 445 del 28.12.2000, per le ipotesi di falsità in atti e di dichiarazioni mendaci:</w:t>
      </w:r>
    </w:p>
    <w:p>
      <w:pPr>
        <w:pStyle w:val="Standard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cstheme="majorHAnsi" w:ascii="Calibri Light" w:hAnsi="Calibri Light"/>
          <w:b/>
          <w:bCs/>
        </w:rPr>
      </w:r>
    </w:p>
    <w:p>
      <w:pPr>
        <w:pStyle w:val="Standard"/>
        <w:rPr>
          <w:rFonts w:ascii="Calibri Light" w:hAnsi="Calibri Light" w:cs="Calibri Light" w:asciiTheme="majorHAnsi" w:cstheme="majorHAnsi" w:hAnsiTheme="majorHAnsi"/>
          <w:b/>
          <w:b/>
          <w:bCs/>
          <w:color w:val="4472C4" w:themeColor="accent1"/>
          <w:sz w:val="28"/>
          <w:szCs w:val="28"/>
          <w:u w:val="single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4472C4" w:themeColor="accent1"/>
          <w:sz w:val="28"/>
          <w:szCs w:val="28"/>
          <w:u w:val="single"/>
        </w:rPr>
        <w:t>REQUISITI GENERALI</w:t>
      </w:r>
    </w:p>
    <w:p>
      <w:pPr>
        <w:pStyle w:val="Standard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ListParagraph"/>
        <w:widowControl/>
        <w:numPr>
          <w:ilvl w:val="0"/>
          <w:numId w:val="6"/>
        </w:numPr>
        <w:spacing w:before="0" w:after="0"/>
        <w:jc w:val="both"/>
        <w:textAlignment w:val="baselin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Essere in possesso della cittadinanza italiana o di uno degli stati membri dell’Unione Europea;</w:t>
      </w:r>
    </w:p>
    <w:p>
      <w:pPr>
        <w:pStyle w:val="ListParagraph"/>
        <w:widowControl/>
        <w:numPr>
          <w:ilvl w:val="0"/>
          <w:numId w:val="7"/>
        </w:numPr>
        <w:spacing w:before="0" w:after="0"/>
        <w:jc w:val="both"/>
        <w:textAlignment w:val="baselin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Godere dei diritti civili e politici;</w:t>
      </w:r>
    </w:p>
    <w:p>
      <w:pPr>
        <w:pStyle w:val="ListParagraph"/>
        <w:widowControl/>
        <w:numPr>
          <w:ilvl w:val="0"/>
          <w:numId w:val="8"/>
        </w:numPr>
        <w:spacing w:before="0" w:after="0"/>
        <w:jc w:val="both"/>
        <w:textAlignment w:val="baselin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Non aver riportato condanne penali, non essere destinatario di provvedimenti che riguardano l’applicazione di misure di prevenzione;</w:t>
      </w:r>
    </w:p>
    <w:p>
      <w:pPr>
        <w:pStyle w:val="ListParagraph"/>
        <w:widowControl/>
        <w:numPr>
          <w:ilvl w:val="0"/>
          <w:numId w:val="9"/>
        </w:numPr>
        <w:spacing w:before="0" w:after="0"/>
        <w:jc w:val="both"/>
        <w:textAlignment w:val="baselin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Non aver commesso grave negligenza o malafede nell’esecuzione di prestazioni a favore della pubblica Amministrazione;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jc w:val="both"/>
        <w:textAlignment w:val="baselin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Non aver reso false dichiarazioni in merito a requisiti ed a condizioni rilevanti ai fini del conferimento di incarichi pubblici;</w:t>
      </w:r>
    </w:p>
    <w:p>
      <w:pPr>
        <w:pStyle w:val="ListParagraph"/>
        <w:widowControl/>
        <w:numPr>
          <w:ilvl w:val="0"/>
          <w:numId w:val="11"/>
        </w:numPr>
        <w:suppressAutoHyphens w:val="false"/>
        <w:spacing w:before="0" w:after="0"/>
        <w:jc w:val="both"/>
        <w:textAlignment w:val="baseline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Inesistenza di qualsiasi causa ostativa a stipulare contratti con la Pubblica Amministrazione.</w:t>
      </w:r>
      <w:r>
        <w:br w:type="page"/>
      </w:r>
    </w:p>
    <w:p>
      <w:pPr>
        <w:pStyle w:val="Normal"/>
        <w:widowControl/>
        <w:spacing w:lineRule="auto" w:line="276" w:before="0" w:after="200"/>
        <w:ind w:firstLine="360"/>
        <w:jc w:val="both"/>
        <w:textAlignment w:val="baseline"/>
        <w:rPr>
          <w:rFonts w:ascii="Calibri Light" w:hAnsi="Calibri Light" w:cs="Calibri Light" w:asciiTheme="majorHAnsi" w:cstheme="majorHAnsi" w:hAnsiTheme="majorHAnsi"/>
          <w:b/>
          <w:b/>
          <w:bCs/>
          <w:color w:val="4472C4" w:themeColor="accent1"/>
          <w:sz w:val="32"/>
          <w:szCs w:val="32"/>
          <w:u w:val="single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4472C4" w:themeColor="accent1"/>
          <w:sz w:val="32"/>
          <w:szCs w:val="32"/>
          <w:u w:val="single"/>
        </w:rPr>
        <w:t>REQUISITI PROFESSIONALI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4472C4" w:themeColor="accent1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 xml:space="preserve">a. </w:t>
      </w:r>
      <w:r>
        <w:rPr>
          <w:rFonts w:cs="Calibri Light" w:ascii="Calibri Light" w:hAnsi="Calibri Light" w:asciiTheme="majorHAnsi" w:cstheme="majorHAnsi" w:hAnsiTheme="majorHAnsi"/>
          <w:b/>
          <w:bCs/>
          <w:color w:val="4472C4" w:themeColor="accent1"/>
          <w:sz w:val="28"/>
          <w:szCs w:val="28"/>
        </w:rPr>
        <w:t>Di possedere comprovata esperienza professionale nelle seguenti aree tematiche (flaggare le aree nelle quali si è maturata esperienza)</w:t>
      </w:r>
    </w:p>
    <w:p>
      <w:pPr>
        <w:pStyle w:val="Titolo1"/>
        <w:tabs>
          <w:tab w:val="clear" w:pos="708"/>
          <w:tab w:val="left" w:pos="709" w:leader="none"/>
        </w:tabs>
        <w:spacing w:before="0" w:after="0"/>
        <w:ind w:left="709" w:right="117" w:hanging="567"/>
        <w:rPr>
          <w:rFonts w:ascii="Calibri Light" w:hAnsi="Calibri Light" w:cs="Calibri Light" w:asciiTheme="majorHAnsi" w:cs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ab/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sz w:val="24"/>
          <w:szCs w:val="24"/>
        </w:rPr>
        <w:t>ambiente e sostenibilità, cambiamento climatico, efficientamento energetico,</w:t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spacing w:val="1"/>
          <w:sz w:val="24"/>
          <w:szCs w:val="24"/>
        </w:rPr>
        <w:t xml:space="preserve"> gestione delle risorse idriche</w:t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sz w:val="24"/>
          <w:szCs w:val="24"/>
        </w:rPr>
        <w:t>, gestione dei rifiuti, tutela del paesaggio, tutela della biodiversità, gestione dei rischi,misure di allertamento e prevenzione, energie rinnovabili, bonifiche ambientali;</w:t>
      </w:r>
    </w:p>
    <w:p>
      <w:pPr>
        <w:pStyle w:val="Normal"/>
        <w:tabs>
          <w:tab w:val="clear" w:pos="708"/>
          <w:tab w:val="left" w:pos="1856" w:leader="none"/>
        </w:tabs>
        <w:ind w:left="709" w:hanging="567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sviluppo urbano e territoriale integrato</w:t>
      </w:r>
      <w:r>
        <w:rPr>
          <w:rFonts w:cs="Calibri Light" w:ascii="Calibri Light" w:hAnsi="Calibri Light" w:asciiTheme="majorHAnsi" w:cstheme="majorHAnsi" w:hAnsiTheme="majorHAnsi"/>
          <w:spacing w:val="-6"/>
          <w:sz w:val="24"/>
          <w:szCs w:val="24"/>
        </w:rPr>
        <w:t xml:space="preserve">, sviluppo economico locale, mobilità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sostenibile;</w:t>
      </w:r>
    </w:p>
    <w:p>
      <w:pPr>
        <w:pStyle w:val="Normal"/>
        <w:ind w:left="709" w:right="120" w:hanging="567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>smart cities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, agenda digitale, digitalizzazione e dematerializzazione, </w:t>
      </w: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>e-government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, banda larga;</w:t>
      </w:r>
    </w:p>
    <w:p>
      <w:pPr>
        <w:pStyle w:val="Normal"/>
        <w:ind w:left="709" w:right="122" w:hanging="567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occupazione, formazione ed educazione; innovazione sociale, welfare, integrazione e inclusione sociale; protezione e sicurezza deicittadini, </w:t>
      </w: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>housing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sociale;</w:t>
      </w:r>
    </w:p>
    <w:p>
      <w:pPr>
        <w:pStyle w:val="Normal"/>
        <w:tabs>
          <w:tab w:val="clear" w:pos="708"/>
          <w:tab w:val="left" w:pos="851" w:leader="none"/>
        </w:tabs>
        <w:ind w:left="709" w:right="127" w:hanging="567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lavori pubblici, interventi di riqualificazione e rigenerazione urbana, edilizia scolastica, edilizia pubblica;</w:t>
      </w:r>
    </w:p>
    <w:p>
      <w:pPr>
        <w:pStyle w:val="Normal"/>
        <w:tabs>
          <w:tab w:val="clear" w:pos="708"/>
          <w:tab w:val="left" w:pos="709" w:leader="none"/>
        </w:tabs>
        <w:ind w:left="709" w:right="120" w:hanging="567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cultura, arte e spettacolo, valorizzazione dei beni culturali e naturalistici, valorizzazione dei borghi, turismo sostenibile;</w:t>
      </w:r>
    </w:p>
    <w:p>
      <w:pPr>
        <w:pStyle w:val="Normal"/>
        <w:tabs>
          <w:tab w:val="clear" w:pos="708"/>
          <w:tab w:val="left" w:pos="709" w:leader="none"/>
        </w:tabs>
        <w:ind w:left="142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sanità e sistema socio-sanitario integrato;</w:t>
      </w:r>
    </w:p>
    <w:p>
      <w:pPr>
        <w:pStyle w:val="Normal"/>
        <w:tabs>
          <w:tab w:val="clear" w:pos="708"/>
          <w:tab w:val="left" w:pos="709" w:leader="none"/>
        </w:tabs>
        <w:ind w:left="709" w:right="118" w:hanging="567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cooperazione territoriale/locale, transfrontaliera, transnazionale e interregionale, </w:t>
      </w: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>governante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;</w:t>
      </w:r>
    </w:p>
    <w:p>
      <w:pPr>
        <w:pStyle w:val="Normal"/>
        <w:tabs>
          <w:tab w:val="clear" w:pos="708"/>
          <w:tab w:val="left" w:pos="709" w:leader="none"/>
        </w:tabs>
        <w:ind w:left="142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ricerca e sviluppo.</w:t>
      </w:r>
    </w:p>
    <w:p>
      <w:pPr>
        <w:pStyle w:val="Normal"/>
        <w:tabs>
          <w:tab w:val="clear" w:pos="708"/>
          <w:tab w:val="left" w:pos="1856" w:leader="none"/>
        </w:tabs>
        <w:ind w:left="1276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tabs>
          <w:tab w:val="clear" w:pos="708"/>
          <w:tab w:val="left" w:pos="1856" w:leader="none"/>
        </w:tabs>
        <w:ind w:left="142" w:hanging="0"/>
        <w:rPr>
          <w:rFonts w:ascii="Calibri Light" w:hAnsi="Calibri Light" w:cs="Calibri Light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 xml:space="preserve">b. </w:t>
      </w:r>
      <w:r>
        <w:rPr>
          <w:rFonts w:cs="Calibri Light" w:ascii="Calibri Light" w:hAnsi="Calibri Light" w:asciiTheme="majorHAnsi" w:cstheme="majorHAnsi" w:hAnsiTheme="majorHAnsi"/>
          <w:b/>
          <w:bCs/>
          <w:color w:val="4472C4" w:themeColor="accent1"/>
          <w:sz w:val="28"/>
          <w:szCs w:val="28"/>
        </w:rPr>
        <w:t>Di avere specializzazione nelle seguenti aree professionali</w:t>
      </w:r>
    </w:p>
    <w:p>
      <w:pPr>
        <w:pStyle w:val="Normal"/>
        <w:tabs>
          <w:tab w:val="clear" w:pos="708"/>
          <w:tab w:val="left" w:pos="1856" w:leader="none"/>
        </w:tabs>
        <w:ind w:left="142" w:hanging="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Titolo1"/>
        <w:spacing w:before="0" w:after="0"/>
        <w:ind w:left="709" w:hanging="0"/>
        <w:rPr>
          <w:rFonts w:ascii="Calibri Light" w:hAnsi="Calibri Light" w:cs="Calibri Light" w:asciiTheme="majorHAnsi" w:cstheme="majorHAnsi" w:hAnsiTheme="majorHAnsi"/>
          <w:i/>
          <w:i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 xml:space="preserve">□ </w:t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i/>
          <w:sz w:val="24"/>
          <w:szCs w:val="24"/>
        </w:rPr>
        <w:t>Project Development;</w:t>
      </w:r>
    </w:p>
    <w:p>
      <w:pPr>
        <w:pStyle w:val="Titolo1"/>
        <w:spacing w:before="0" w:after="0"/>
        <w:ind w:left="709" w:hanging="0"/>
        <w:rPr>
          <w:rFonts w:ascii="Calibri Light" w:hAnsi="Calibri Light" w:cs="Calibri Light" w:asciiTheme="majorHAnsi" w:cstheme="majorHAnsi" w:hAnsiTheme="majorHAnsi"/>
          <w:b w:val="false"/>
          <w:b w:val="false"/>
          <w:bCs w:val="false"/>
          <w:i/>
          <w:i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/>
          <w:sz w:val="32"/>
          <w:szCs w:val="32"/>
        </w:rPr>
        <w:t xml:space="preserve">□ </w:t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i/>
          <w:sz w:val="24"/>
          <w:szCs w:val="24"/>
        </w:rPr>
        <w:t>Project management;</w:t>
      </w:r>
    </w:p>
    <w:p>
      <w:pPr>
        <w:pStyle w:val="Titolo1"/>
        <w:spacing w:before="0" w:after="0"/>
        <w:ind w:left="709" w:hanging="0"/>
        <w:rPr>
          <w:rFonts w:ascii="Calibri Light" w:hAnsi="Calibri Light" w:cs="Calibri Light" w:asciiTheme="majorHAnsi" w:cstheme="majorHAnsi" w:hAnsiTheme="majorHAnsi"/>
          <w:b w:val="false"/>
          <w:b w:val="false"/>
          <w:bCs w:val="false"/>
          <w:i/>
          <w:i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/>
          <w:sz w:val="32"/>
          <w:szCs w:val="32"/>
        </w:rPr>
        <w:t xml:space="preserve">□ </w:t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i/>
          <w:sz w:val="24"/>
          <w:szCs w:val="24"/>
        </w:rPr>
        <w:t>Financial management;</w:t>
      </w:r>
    </w:p>
    <w:p>
      <w:pPr>
        <w:pStyle w:val="Titolo1"/>
        <w:spacing w:before="0" w:after="0"/>
        <w:ind w:left="709" w:hanging="0"/>
        <w:rPr>
          <w:rFonts w:ascii="Calibri Light" w:hAnsi="Calibri Light" w:cs="Calibri Light" w:asciiTheme="majorHAnsi" w:cstheme="majorHAnsi" w:hAnsiTheme="majorHAnsi"/>
          <w:b w:val="false"/>
          <w:b w:val="false"/>
          <w:bCs w:val="false"/>
          <w:i/>
          <w:i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/>
          <w:sz w:val="32"/>
          <w:szCs w:val="32"/>
        </w:rPr>
        <w:t xml:space="preserve">□ </w:t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i/>
          <w:sz w:val="24"/>
          <w:szCs w:val="24"/>
        </w:rPr>
        <w:t>Executive secretariat.</w:t>
      </w:r>
    </w:p>
    <w:p>
      <w:pPr>
        <w:pStyle w:val="Titolo1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cs="Calibri Light" w:cstheme="majorHAnsi" w:ascii="Calibri Light" w:hAnsi="Calibri Light"/>
          <w:b w:val="false"/>
          <w:bCs w:val="false"/>
          <w:sz w:val="24"/>
          <w:szCs w:val="24"/>
        </w:rPr>
      </w:r>
    </w:p>
    <w:p>
      <w:pPr>
        <w:pStyle w:val="Titolo1"/>
        <w:spacing w:before="100" w:after="0"/>
        <w:ind w:left="142" w:hanging="0"/>
        <w:rPr>
          <w:rFonts w:ascii="Calibri Light" w:hAnsi="Calibri Light" w:cs="Calibri Light" w:asciiTheme="majorHAnsi" w:cs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c. </w:t>
      </w:r>
      <w:r>
        <w:rPr>
          <w:rFonts w:cs="Calibri Light" w:ascii="Calibri Light" w:hAnsi="Calibri Light" w:asciiTheme="majorHAnsi" w:cstheme="majorHAnsi" w:hAnsiTheme="majorHAnsi"/>
          <w:color w:val="4472C4" w:themeColor="accent1"/>
        </w:rPr>
        <w:t>Di manifestare interesse verso i seguenti ambiti operativi</w:t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sz w:val="24"/>
          <w:szCs w:val="24"/>
        </w:rPr>
        <w:t>(flaggare i servizi per i quali si manifesta disponibilità ad assumere incarichi)</w:t>
      </w:r>
    </w:p>
    <w:p>
      <w:pPr>
        <w:pStyle w:val="Titolo1"/>
        <w:spacing w:before="100" w:after="0"/>
        <w:ind w:left="142" w:hanging="0"/>
        <w:rPr>
          <w:rFonts w:ascii="Calibri Light" w:hAnsi="Calibri Light" w:cs="Calibri Light" w:asciiTheme="majorHAnsi" w:cs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cs="Calibri Light" w:cstheme="majorHAnsi" w:ascii="Calibri Light" w:hAnsi="Calibri Light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ind w:left="567" w:right="123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ab/>
        <w:t>consulenza sulla congruità della documentazione, parziale o totale predisposta autonomamente dall’ente in merito ad un bando per supervisione definitiva;</w:t>
      </w:r>
    </w:p>
    <w:p>
      <w:pPr>
        <w:pStyle w:val="Normal"/>
        <w:tabs>
          <w:tab w:val="clear" w:pos="708"/>
          <w:tab w:val="left" w:pos="567" w:leader="none"/>
        </w:tabs>
        <w:ind w:left="567" w:right="123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ab/>
        <w:t xml:space="preserve">compilazione dei </w:t>
      </w: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>form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e caricamento sui portali dedicati utili alla presentazione di idee progettuali;</w:t>
      </w:r>
    </w:p>
    <w:p>
      <w:pPr>
        <w:pStyle w:val="Normal"/>
        <w:tabs>
          <w:tab w:val="clear" w:pos="708"/>
          <w:tab w:val="left" w:pos="567" w:leader="none"/>
        </w:tabs>
        <w:ind w:left="567" w:right="123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assistenza nel monitoraggio, individuazione e analisi di bandi attuativi del PNRR;</w:t>
      </w:r>
    </w:p>
    <w:p>
      <w:pPr>
        <w:pStyle w:val="Normal"/>
        <w:tabs>
          <w:tab w:val="clear" w:pos="708"/>
          <w:tab w:val="left" w:pos="567" w:leader="none"/>
        </w:tabs>
        <w:ind w:left="567" w:right="123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assistenza nel monitoraggio, individuazione e analisi di bandi europei, nazionali e/o regionali;</w:t>
      </w:r>
    </w:p>
    <w:p>
      <w:pPr>
        <w:pStyle w:val="Normal"/>
        <w:tabs>
          <w:tab w:val="clear" w:pos="708"/>
          <w:tab w:val="left" w:pos="567" w:leader="none"/>
          <w:tab w:val="left" w:pos="3108" w:leader="none"/>
          <w:tab w:val="left" w:pos="5417" w:leader="none"/>
          <w:tab w:val="left" w:pos="5835" w:leader="none"/>
          <w:tab w:val="left" w:pos="7789" w:leader="none"/>
          <w:tab w:val="left" w:pos="8275" w:leader="none"/>
          <w:tab w:val="left" w:pos="9373" w:leader="none"/>
          <w:tab w:val="left" w:pos="10632" w:leader="none"/>
        </w:tabs>
        <w:ind w:left="567" w:right="117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supporto nell’individuazione e coinvolgimento di eventuali altri partner idonei  alla </w:t>
      </w:r>
      <w:r>
        <w:rPr>
          <w:rFonts w:cs="Calibri Light" w:ascii="Calibri Light" w:hAnsi="Calibri Light" w:asciiTheme="majorHAnsi" w:cstheme="majorHAnsi" w:hAnsiTheme="majorHAnsi"/>
          <w:spacing w:val="-1"/>
          <w:sz w:val="24"/>
          <w:szCs w:val="24"/>
        </w:rPr>
        <w:t>p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artecipazione al bando e al progetto;</w:t>
      </w:r>
    </w:p>
    <w:p>
      <w:pPr>
        <w:pStyle w:val="Normal"/>
        <w:tabs>
          <w:tab w:val="clear" w:pos="708"/>
          <w:tab w:val="left" w:pos="567" w:leader="none"/>
          <w:tab w:val="left" w:pos="1846" w:leader="none"/>
        </w:tabs>
        <w:ind w:left="567" w:right="121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supporto nella predisposizione e presentazione del progetto nel rispetto delle tempistiche e modalità previste dal bando;</w:t>
      </w:r>
    </w:p>
    <w:p>
      <w:pPr>
        <w:pStyle w:val="Normal"/>
        <w:tabs>
          <w:tab w:val="clear" w:pos="708"/>
          <w:tab w:val="left" w:pos="567" w:leader="none"/>
        </w:tabs>
        <w:ind w:left="567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elaborazione di report tecnici relativi alle attività del progetto;</w:t>
      </w:r>
    </w:p>
    <w:p>
      <w:pPr>
        <w:pStyle w:val="Normal"/>
        <w:tabs>
          <w:tab w:val="clear" w:pos="708"/>
          <w:tab w:val="left" w:pos="567" w:leader="none"/>
        </w:tabs>
        <w:ind w:left="567" w:right="119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elaborazione ed esposizione di presentazioni tecniche relative alle attività del progetto;</w:t>
      </w:r>
    </w:p>
    <w:p>
      <w:pPr>
        <w:pStyle w:val="Normal"/>
        <w:tabs>
          <w:tab w:val="clear" w:pos="708"/>
          <w:tab w:val="left" w:pos="567" w:leader="none"/>
        </w:tabs>
        <w:ind w:left="567" w:right="118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affiancamento del responsabile del progetto nel coordinamento delle attività previste dai progetti finanziati;</w:t>
      </w:r>
    </w:p>
    <w:p>
      <w:pPr>
        <w:pStyle w:val="Normal"/>
        <w:tabs>
          <w:tab w:val="clear" w:pos="708"/>
          <w:tab w:val="left" w:pos="567" w:leader="none"/>
        </w:tabs>
        <w:ind w:left="567" w:right="119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supporto ne monitoraggio contabile e verifica del rispetto delle scadenze previste dal cronoprogramma di progetto e dei limiti di spesa previsti dal piano finanziario, nonché, se del caso, nella predisposizione di richiesta di modifiche delle scadenze e di ri-allocazionidi </w:t>
      </w: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>budget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;</w:t>
      </w:r>
    </w:p>
    <w:p>
      <w:pPr>
        <w:pStyle w:val="Normal"/>
        <w:tabs>
          <w:tab w:val="clear" w:pos="708"/>
          <w:tab w:val="left" w:pos="567" w:leader="none"/>
        </w:tabs>
        <w:ind w:left="567" w:right="121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rendicontazione tecnica e finanziaria e predisposizione dei report di progetto, inconformità con le regole previste dal Programma di finanziamento, ai fini del riconoscimento e certificazione delle spese;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ind w:left="567" w:right="125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verifica dell’ammissibilità e congruità delle spese nel rispetto della normativa applicabile al progetto;</w:t>
      </w:r>
    </w:p>
    <w:p>
      <w:pPr>
        <w:pStyle w:val="Normal"/>
        <w:tabs>
          <w:tab w:val="clear" w:pos="708"/>
          <w:tab w:val="left" w:pos="567" w:leader="none"/>
          <w:tab w:val="left" w:pos="1874" w:leader="none"/>
        </w:tabs>
        <w:ind w:left="567" w:hanging="425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□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ab/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supporto alla</w:t>
      </w:r>
      <w:r>
        <w:rPr>
          <w:rFonts w:cs="Calibri Light" w:ascii="Calibri Light" w:hAnsi="Calibri Light" w:asciiTheme="majorHAnsi" w:cstheme="majorHAnsi" w:hAnsiTheme="majorHAnsi"/>
          <w:spacing w:val="-5"/>
          <w:sz w:val="24"/>
          <w:szCs w:val="24"/>
        </w:rPr>
        <w:t xml:space="preserve"> predisposizione della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richiesta di</w:t>
      </w:r>
      <w:r>
        <w:rPr>
          <w:rFonts w:cs="Calibri Light" w:ascii="Calibri Light" w:hAnsi="Calibri Light" w:asciiTheme="majorHAnsi" w:cstheme="majorHAnsi" w:hAnsiTheme="majorHAnsi"/>
          <w:spacing w:val="-7"/>
          <w:sz w:val="24"/>
          <w:szCs w:val="24"/>
        </w:rPr>
        <w:t xml:space="preserve"> erogazione del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contributo finanziario agli enti erogatori;</w:t>
      </w:r>
    </w:p>
    <w:p>
      <w:pPr>
        <w:pStyle w:val="Titolo1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cs="Calibri Light" w:cstheme="majorHAnsi" w:ascii="Calibri Light" w:hAnsi="Calibri Light"/>
          <w:b w:val="false"/>
          <w:bCs w:val="false"/>
          <w:sz w:val="24"/>
          <w:szCs w:val="24"/>
        </w:rPr>
      </w:r>
    </w:p>
    <w:p>
      <w:pPr>
        <w:pStyle w:val="Titolo1"/>
        <w:numPr>
          <w:ilvl w:val="0"/>
          <w:numId w:val="4"/>
        </w:numPr>
        <w:spacing w:before="100" w:after="0"/>
        <w:ind w:left="567" w:hanging="425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color w:val="4472C4" w:themeColor="accent1"/>
        </w:rPr>
        <w:t>Di aver presentato i seguenti progetti negli ultimi 5 anni suddivisi per area tematica</w:t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sz w:val="24"/>
          <w:szCs w:val="24"/>
        </w:rPr>
        <w:t>(coerentemente con quanto selezionato nella sezione a. della presente domanda,</w:t>
        <w:br/>
        <w:t>avendo cura di specificare il programma di finanziamento e il capofila beneficiario)</w:t>
      </w:r>
    </w:p>
    <w:tbl>
      <w:tblPr>
        <w:tblStyle w:val="Grigliatabella"/>
        <w:tblpPr w:vertAnchor="text" w:horzAnchor="margin" w:tblpXSpec="center" w:leftFromText="141" w:rightFromText="141" w:tblpY="275"/>
        <w:tblW w:w="7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92"/>
      </w:tblGrid>
      <w:tr>
        <w:trPr/>
        <w:tc>
          <w:tcPr>
            <w:tcW w:w="7992" w:type="dxa"/>
            <w:tcBorders/>
          </w:tcPr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  <w:bookmarkStart w:id="0" w:name="_Hlk936801021"/>
            <w:bookmarkStart w:id="1" w:name="_Hlk936801021"/>
            <w:bookmarkEnd w:id="1"/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spacing w:before="100" w:after="0"/>
        <w:ind w:left="1636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1"/>
        <w:numPr>
          <w:ilvl w:val="0"/>
          <w:numId w:val="4"/>
        </w:numPr>
        <w:spacing w:before="100" w:after="0"/>
        <w:ind w:left="567" w:hanging="425"/>
        <w:rPr>
          <w:rFonts w:ascii="Calibri Light" w:hAnsi="Calibri Light" w:cs="Calibri Light" w:asciiTheme="majorHAnsi" w:cs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color w:val="4472C4" w:themeColor="accent1"/>
        </w:rPr>
        <w:t>Di aver gestito i seguenti progetti finanziati negli ultimi 5 anni suddivisi per area tematica</w:t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sz w:val="24"/>
          <w:szCs w:val="24"/>
        </w:rPr>
        <w:t xml:space="preserve">(coerentemente con quanto selezionato nella sezione </w:t>
      </w:r>
      <w:r>
        <w:rPr>
          <w:rFonts w:cs="Calibri Light" w:ascii="Calibri Light" w:hAnsi="Calibri Light" w:asciiTheme="majorHAnsi" w:cstheme="majorHAnsi" w:hAnsiTheme="majorHAnsi"/>
          <w:bCs w:val="false"/>
          <w:sz w:val="24"/>
          <w:szCs w:val="24"/>
        </w:rPr>
        <w:t>a</w:t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sz w:val="24"/>
          <w:szCs w:val="24"/>
        </w:rPr>
        <w:t>. della presente domanda, avendo cura di specificare il programma di finanziamento e il capofila beneficiario)</w:t>
      </w:r>
    </w:p>
    <w:p>
      <w:pPr>
        <w:pStyle w:val="Titolo1"/>
        <w:spacing w:before="100" w:after="0"/>
        <w:ind w:left="567" w:hanging="0"/>
        <w:rPr>
          <w:rFonts w:ascii="Calibri Light" w:hAnsi="Calibri Light" w:cs="Calibri Light" w:asciiTheme="majorHAnsi" w:cs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cs="Calibri Light" w:cstheme="majorHAnsi" w:ascii="Calibri Light" w:hAnsi="Calibri Light"/>
          <w:b w:val="false"/>
          <w:bCs w:val="false"/>
          <w:sz w:val="24"/>
          <w:szCs w:val="24"/>
        </w:rPr>
      </w:r>
    </w:p>
    <w:tbl>
      <w:tblPr>
        <w:tblStyle w:val="Grigliatabella"/>
        <w:tblW w:w="7992" w:type="dxa"/>
        <w:jc w:val="left"/>
        <w:tblInd w:w="8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92"/>
      </w:tblGrid>
      <w:tr>
        <w:trPr/>
        <w:tc>
          <w:tcPr>
            <w:tcW w:w="7992" w:type="dxa"/>
            <w:tcBorders/>
          </w:tcPr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Titolo1"/>
              <w:widowControl w:val="false"/>
              <w:numPr>
                <w:ilvl w:val="0"/>
                <w:numId w:val="0"/>
              </w:numPr>
              <w:spacing w:before="100" w:after="0"/>
              <w:ind w:left="0" w:hanging="0"/>
              <w:outlineLvl w:val="0"/>
              <w:rPr>
                <w:rFonts w:ascii="Calibri Light" w:hAnsi="Calibri Light" w:cs="Calibri Light" w:asciiTheme="majorHAnsi" w:cstheme="majorHAnsi" w:hAnsiTheme="majorHAnsi"/>
                <w:sz w:val="32"/>
                <w:szCs w:val="32"/>
              </w:rPr>
            </w:pPr>
            <w:r>
              <w:rPr>
                <w:rFonts w:cs="Calibri Light" w:cstheme="majorHAnsi" w:ascii="Calibri Light" w:hAnsi="Calibri Light"/>
                <w:kern w:val="0"/>
                <w:sz w:val="32"/>
                <w:szCs w:val="32"/>
                <w:lang w:val="en-US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Calibri Light" w:hAnsi="Calibri Light" w:cs="Calibri Light" w:asciiTheme="majorHAnsi" w:cstheme="majorHAnsi" w:hAnsiTheme="majorHAnsi"/>
          <w:b/>
          <w:b/>
          <w:bCs/>
          <w:sz w:val="32"/>
          <w:szCs w:val="32"/>
        </w:rPr>
      </w:pPr>
      <w:r>
        <w:rPr>
          <w:rFonts w:cs="Calibri Light" w:cstheme="majorHAnsi" w:ascii="Calibri Light" w:hAnsi="Calibri Light"/>
          <w:b/>
          <w:bCs/>
          <w:sz w:val="32"/>
          <w:szCs w:val="32"/>
        </w:rPr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Calibri Light" w:hAnsi="Calibri Light" w:cs="Calibri Light" w:asciiTheme="majorHAnsi" w:cstheme="majorHAnsi" w:hAnsiTheme="majorHAnsi"/>
          <w:b/>
          <w:b/>
          <w:bCs/>
          <w:color w:val="4472C4" w:themeColor="accent1"/>
          <w:sz w:val="32"/>
          <w:szCs w:val="32"/>
          <w:u w:val="single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4472C4" w:themeColor="accent1"/>
          <w:sz w:val="32"/>
          <w:szCs w:val="32"/>
          <w:u w:val="single"/>
        </w:rPr>
        <w:t>SCHEMA DI PROPOSTA ECONOMICA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Di fornire la seguente descrizione di </w:t>
      </w: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>range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economico indicativo (a seconda del livello di complessità del bando) per le seguenti voci:</w:t>
      </w:r>
    </w:p>
    <w:p>
      <w:pPr>
        <w:pStyle w:val="ListParagraph"/>
        <w:tabs>
          <w:tab w:val="clear" w:pos="708"/>
          <w:tab w:val="left" w:pos="426" w:leader="none"/>
        </w:tabs>
        <w:spacing w:before="120" w:after="0"/>
        <w:ind w:left="284" w:hanging="0"/>
        <w:contextualSpacing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120" w:after="0"/>
        <w:ind w:left="714" w:hanging="357"/>
        <w:contextualSpacing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 xml:space="preserve">Consulenza per prefattibilità </w:t>
      </w:r>
    </w:p>
    <w:tbl>
      <w:tblPr>
        <w:tblStyle w:val="Grigliatabella"/>
        <w:tblW w:w="9140" w:type="dxa"/>
        <w:jc w:val="left"/>
        <w:tblInd w:w="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69"/>
        <w:gridCol w:w="4570"/>
      </w:tblGrid>
      <w:tr>
        <w:trPr/>
        <w:tc>
          <w:tcPr>
            <w:tcW w:w="4569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12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val="en-US" w:eastAsia="en-US" w:bidi="ar-SA"/>
              </w:rPr>
              <w:t>min</w:t>
            </w:r>
          </w:p>
        </w:tc>
        <w:tc>
          <w:tcPr>
            <w:tcW w:w="457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12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val="en-US" w:eastAsia="en-US" w:bidi="ar-SA"/>
              </w:rPr>
              <w:t>max</w:t>
            </w:r>
          </w:p>
        </w:tc>
      </w:tr>
    </w:tbl>
    <w:p>
      <w:pPr>
        <w:pStyle w:val="ListParagraph"/>
        <w:tabs>
          <w:tab w:val="clear" w:pos="708"/>
          <w:tab w:val="left" w:pos="426" w:leader="none"/>
        </w:tabs>
        <w:spacing w:lineRule="auto" w:line="360" w:before="120" w:after="0"/>
        <w:ind w:left="714" w:hanging="0"/>
        <w:contextualSpacing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120" w:after="0"/>
        <w:ind w:left="714" w:hanging="357"/>
        <w:contextualSpacing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Progettazione per candidatura</w:t>
      </w:r>
    </w:p>
    <w:tbl>
      <w:tblPr>
        <w:tblStyle w:val="Grigliatabella"/>
        <w:tblW w:w="9140" w:type="dxa"/>
        <w:jc w:val="left"/>
        <w:tblInd w:w="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69"/>
        <w:gridCol w:w="4570"/>
      </w:tblGrid>
      <w:tr>
        <w:trPr/>
        <w:tc>
          <w:tcPr>
            <w:tcW w:w="4569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12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val="en-US" w:eastAsia="en-US" w:bidi="ar-SA"/>
              </w:rPr>
              <w:t>min</w:t>
            </w:r>
          </w:p>
        </w:tc>
        <w:tc>
          <w:tcPr>
            <w:tcW w:w="457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12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val="en-US" w:eastAsia="en-US" w:bidi="ar-SA"/>
              </w:rPr>
              <w:t>max</w:t>
            </w:r>
          </w:p>
        </w:tc>
      </w:tr>
    </w:tbl>
    <w:p>
      <w:pPr>
        <w:pStyle w:val="ListParagraph"/>
        <w:tabs>
          <w:tab w:val="clear" w:pos="708"/>
          <w:tab w:val="left" w:pos="426" w:leader="none"/>
        </w:tabs>
        <w:spacing w:lineRule="auto" w:line="360" w:before="120" w:after="0"/>
        <w:ind w:left="714" w:hanging="0"/>
        <w:contextualSpacing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120" w:after="0"/>
        <w:ind w:left="714" w:hanging="357"/>
        <w:contextualSpacing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Project Management: gestione amministrativa; coordinamento attività; obiettivi e partner; rendicontazione e certificazione contabile; monitoraggio e valutazione.</w:t>
      </w:r>
    </w:p>
    <w:p>
      <w:pPr>
        <w:pStyle w:val="ListParagraph"/>
        <w:tabs>
          <w:tab w:val="clear" w:pos="708"/>
          <w:tab w:val="left" w:pos="426" w:leader="none"/>
        </w:tabs>
        <w:spacing w:before="120" w:after="0"/>
        <w:ind w:left="714" w:hanging="0"/>
        <w:contextualSpacing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tbl>
      <w:tblPr>
        <w:tblStyle w:val="Grigliatabella"/>
        <w:tblW w:w="9140" w:type="dxa"/>
        <w:jc w:val="left"/>
        <w:tblInd w:w="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69"/>
        <w:gridCol w:w="4570"/>
      </w:tblGrid>
      <w:tr>
        <w:trPr/>
        <w:tc>
          <w:tcPr>
            <w:tcW w:w="4569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12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val="en-US" w:eastAsia="en-US" w:bidi="ar-SA"/>
              </w:rPr>
              <w:t>min</w:t>
            </w:r>
          </w:p>
        </w:tc>
        <w:tc>
          <w:tcPr>
            <w:tcW w:w="457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12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val="en-US" w:eastAsia="en-US" w:bidi="ar-SA"/>
              </w:rPr>
              <w:t>max</w:t>
            </w:r>
          </w:p>
        </w:tc>
      </w:tr>
    </w:tbl>
    <w:p>
      <w:pPr>
        <w:pStyle w:val="ListParagraph"/>
        <w:tabs>
          <w:tab w:val="clear" w:pos="708"/>
          <w:tab w:val="left" w:pos="426" w:leader="none"/>
        </w:tabs>
        <w:spacing w:lineRule="auto" w:line="360" w:before="120" w:after="0"/>
        <w:ind w:left="714" w:hanging="0"/>
        <w:contextualSpacing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Titolo1"/>
        <w:spacing w:before="100" w:after="0"/>
        <w:ind w:left="142" w:hanging="0"/>
        <w:jc w:val="left"/>
        <w:rPr>
          <w:rFonts w:ascii="Calibri Light" w:hAnsi="Calibri Light" w:cs="Calibri Light" w:asciiTheme="majorHAnsi" w:cstheme="majorHAnsi" w:hAnsiTheme="majorHAnsi"/>
          <w:bCs w:val="false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Cs w:val="false"/>
          <w:sz w:val="24"/>
          <w:szCs w:val="24"/>
        </w:rPr>
        <w:t>Luogo e data</w:t>
      </w:r>
    </w:p>
    <w:p>
      <w:pPr>
        <w:pStyle w:val="Titolo1"/>
        <w:spacing w:before="100" w:after="0"/>
        <w:ind w:left="142" w:hanging="0"/>
        <w:jc w:val="left"/>
        <w:rPr>
          <w:rFonts w:ascii="Calibri Light" w:hAnsi="Calibri Light" w:cs="Calibri Light" w:asciiTheme="majorHAnsi" w:cs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cs="Calibri Light" w:cstheme="majorHAnsi" w:ascii="Calibri Light" w:hAnsi="Calibri Light"/>
          <w:b w:val="false"/>
          <w:bCs w:val="false"/>
          <w:sz w:val="24"/>
          <w:szCs w:val="24"/>
        </w:rPr>
      </w:r>
    </w:p>
    <w:p>
      <w:pPr>
        <w:pStyle w:val="Titolo1"/>
        <w:spacing w:before="100" w:after="0"/>
        <w:ind w:left="142" w:hanging="0"/>
        <w:jc w:val="left"/>
        <w:rPr>
          <w:rFonts w:ascii="Calibri Light" w:hAnsi="Calibri Light" w:cs="Calibri Light" w:asciiTheme="majorHAnsi" w:cstheme="majorHAnsi" w:hAnsiTheme="majorHAnsi"/>
          <w:color w:val="4472C4" w:themeColor="accent1"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cs="Calibri Light" w:ascii="Calibri Light" w:hAnsi="Calibri Light" w:asciiTheme="majorHAnsi" w:cstheme="majorHAnsi" w:hAnsiTheme="majorHAnsi"/>
          <w:bCs w:val="false"/>
          <w:color w:val="4472C4" w:themeColor="accent1"/>
          <w:sz w:val="24"/>
          <w:szCs w:val="24"/>
        </w:rPr>
        <w:t xml:space="preserve">Firma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4"/>
      <w:numFmt w:val="lowerLetter"/>
      <w:lvlText w:val="%1."/>
      <w:lvlJc w:val="left"/>
      <w:pPr>
        <w:tabs>
          <w:tab w:val="num" w:pos="0"/>
        </w:tabs>
        <w:ind w:left="928" w:hanging="360"/>
      </w:pPr>
      <w:rPr>
        <w:sz w:val="28"/>
        <w:b/>
        <w:szCs w:val="28"/>
        <w:bCs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3c10"/>
    <w:pPr>
      <w:widowControl w:val="false"/>
      <w:suppressAutoHyphens w:val="true"/>
      <w:bidi w:val="0"/>
      <w:spacing w:lineRule="auto" w:line="240"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873c10"/>
    <w:pPr>
      <w:spacing w:before="190" w:after="0"/>
      <w:ind w:left="1136" w:hanging="0"/>
      <w:jc w:val="both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873c10"/>
    <w:rPr>
      <w:rFonts w:ascii="Verdana" w:hAnsi="Verdana" w:eastAsia="Verdana" w:cs="Verdana"/>
      <w:b/>
      <w:bCs/>
      <w:sz w:val="28"/>
      <w:szCs w:val="28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873c10"/>
    <w:rPr>
      <w:rFonts w:ascii="Verdana" w:hAnsi="Verdana" w:eastAsia="Verdana" w:cs="Verdana"/>
    </w:rPr>
  </w:style>
  <w:style w:type="character" w:styleId="CollegamentoInternet">
    <w:name w:val="Collegamento Internet"/>
    <w:basedOn w:val="DefaultParagraphFont"/>
    <w:uiPriority w:val="99"/>
    <w:unhideWhenUsed/>
    <w:rsid w:val="00d6021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60214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873c10"/>
    <w:pPr>
      <w:jc w:val="both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ba3eb1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00616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  <w:rsid w:val="00006164"/>
  </w:style>
  <w:style w:type="numbering" w:styleId="WW8Num4" w:customStyle="1">
    <w:name w:val="WW8Num4"/>
    <w:qFormat/>
    <w:rsid w:val="00006164"/>
  </w:style>
  <w:style w:type="numbering" w:styleId="WW8Num8" w:customStyle="1">
    <w:name w:val="WW8Num8"/>
    <w:qFormat/>
    <w:rsid w:val="00006164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73c10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ntrostudibellunese@legalmail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LibreOffice/7.1.5.2$Windows_X86_64 LibreOffice_project/85f04e9f809797b8199d13c421bd8a2b025d52b5</Application>
  <AppVersion>15.0000</AppVersion>
  <Pages>3</Pages>
  <Words>760</Words>
  <Characters>5132</Characters>
  <CharactersWithSpaces>5835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2022-01-26T13:50:00Z</dcterms:created>
  <dc:creator>Corsi1</dc:creator>
  <dc:description/>
  <dc:language>it-IT</dc:language>
  <cp:lastModifiedBy>Utente</cp:lastModifiedBy>
  <cp:lastPrinted>2022-01-25T12:21:00Z</cp:lastPrinted>
  <dcterms:modified xsi:type="dcterms:W3CDTF">2022-02-14T21:00:00Z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